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52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cantSplit w:val="0"/>
          <w:trHeight w:val="20" w:hRule="atLeast"/>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cantSplit w:val="0"/>
          <w:trHeight w:val="20" w:hRule="atLeast"/>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J9Pa/ca8dCIQdr1A+hi7ElIVDg==">AMUW2mUzYz8XVQt/6zXRJulog0wbnwwme7YpEbR0J23F3vDwEwMkrciNTyVDTaAJpgrQUkJGA2nJBYWKOibJaPWNNvORo0bAuFwCB4IA7NZXc1g/koLGxIfE6QcoayBNNNoFQ3wluNe5</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